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EB" w:rsidRPr="00E33C6A" w:rsidRDefault="00E33C6A" w:rsidP="009E31EB">
      <w:pPr>
        <w:pStyle w:val="Author"/>
        <w:spacing w:after="40"/>
        <w:rPr>
          <w:b/>
          <w:sz w:val="28"/>
          <w:szCs w:val="28"/>
        </w:rPr>
      </w:pPr>
      <w:r w:rsidRPr="00E33C6A">
        <w:rPr>
          <w:b/>
          <w:sz w:val="28"/>
          <w:szCs w:val="28"/>
        </w:rPr>
        <w:t>Nume</w:t>
      </w:r>
      <w:bookmarkStart w:id="0" w:name="_GoBack"/>
      <w:bookmarkEnd w:id="0"/>
      <w:r w:rsidRPr="00E33C6A">
        <w:rPr>
          <w:b/>
          <w:sz w:val="28"/>
          <w:szCs w:val="28"/>
        </w:rPr>
        <w:t>rical Modeling of an Experimental Method for Characterizing Fluid Flow in Porous Materials</w:t>
      </w:r>
    </w:p>
    <w:p w:rsidR="00E33C6A" w:rsidRPr="00E33C6A" w:rsidRDefault="00E33C6A" w:rsidP="00E33C6A"/>
    <w:p w:rsidR="009E31EB" w:rsidRPr="00BB720C" w:rsidRDefault="009E31EB" w:rsidP="009E31EB">
      <w:pPr>
        <w:pStyle w:val="Author"/>
        <w:spacing w:after="40"/>
        <w:rPr>
          <w:sz w:val="26"/>
        </w:rPr>
      </w:pPr>
      <w:r w:rsidRPr="00BB720C">
        <w:rPr>
          <w:sz w:val="26"/>
        </w:rPr>
        <w:t xml:space="preserve"> </w:t>
      </w:r>
      <w:r w:rsidR="00E33C6A">
        <w:rPr>
          <w:sz w:val="26"/>
        </w:rPr>
        <w:t>R. N. Dodge</w:t>
      </w:r>
      <w:r w:rsidRPr="00995C7E">
        <w:rPr>
          <w:sz w:val="26"/>
          <w:vertAlign w:val="superscript"/>
        </w:rPr>
        <w:t>1</w:t>
      </w:r>
      <w:r>
        <w:rPr>
          <w:sz w:val="26"/>
        </w:rPr>
        <w:t xml:space="preserve">, </w:t>
      </w:r>
      <w:r w:rsidR="00E33C6A">
        <w:rPr>
          <w:sz w:val="26"/>
        </w:rPr>
        <w:t xml:space="preserve">A. </w:t>
      </w:r>
      <w:r w:rsidR="007B6E2D">
        <w:rPr>
          <w:sz w:val="26"/>
        </w:rPr>
        <w:t xml:space="preserve">T. </w:t>
      </w:r>
      <w:r w:rsidR="00E33C6A">
        <w:rPr>
          <w:sz w:val="26"/>
        </w:rPr>
        <w:t>Baker</w:t>
      </w:r>
      <w:r w:rsidRPr="00995C7E">
        <w:rPr>
          <w:sz w:val="26"/>
          <w:vertAlign w:val="superscript"/>
        </w:rPr>
        <w:t>2</w:t>
      </w:r>
    </w:p>
    <w:p w:rsidR="009E31EB" w:rsidRDefault="009E31EB" w:rsidP="009E31EB">
      <w:pPr>
        <w:spacing w:after="40"/>
        <w:rPr>
          <w:rFonts w:ascii="Arial" w:hAnsi="Arial"/>
          <w:i/>
          <w:sz w:val="22"/>
        </w:rPr>
      </w:pPr>
    </w:p>
    <w:p w:rsidR="009E31EB" w:rsidRPr="00995C7E" w:rsidRDefault="009E31EB" w:rsidP="009E31EB">
      <w:pPr>
        <w:spacing w:after="40"/>
        <w:rPr>
          <w:rFonts w:ascii="Arial" w:hAnsi="Arial"/>
          <w:i/>
          <w:sz w:val="22"/>
        </w:rPr>
      </w:pPr>
      <w:r w:rsidRPr="00995C7E">
        <w:rPr>
          <w:rFonts w:ascii="Arial" w:hAnsi="Arial"/>
          <w:i/>
          <w:sz w:val="22"/>
          <w:vertAlign w:val="superscript"/>
        </w:rPr>
        <w:t>1</w:t>
      </w:r>
      <w:r w:rsidR="00E33C6A">
        <w:rPr>
          <w:rFonts w:ascii="Arial" w:hAnsi="Arial"/>
          <w:i/>
          <w:sz w:val="22"/>
        </w:rPr>
        <w:t>Kimberly-Clark Corporation</w:t>
      </w:r>
      <w:r w:rsidRPr="00995C7E">
        <w:rPr>
          <w:rFonts w:ascii="Arial" w:hAnsi="Arial"/>
          <w:i/>
          <w:sz w:val="22"/>
        </w:rPr>
        <w:t xml:space="preserve">, </w:t>
      </w:r>
      <w:r w:rsidR="00E33C6A">
        <w:rPr>
          <w:rFonts w:ascii="Arial" w:hAnsi="Arial"/>
          <w:i/>
          <w:sz w:val="22"/>
        </w:rPr>
        <w:t>Neenah</w:t>
      </w:r>
      <w:r w:rsidRPr="00995C7E">
        <w:rPr>
          <w:rFonts w:ascii="Arial" w:hAnsi="Arial"/>
          <w:i/>
          <w:sz w:val="22"/>
        </w:rPr>
        <w:t xml:space="preserve">, </w:t>
      </w:r>
      <w:r w:rsidR="00E33C6A">
        <w:rPr>
          <w:rFonts w:ascii="Arial" w:hAnsi="Arial"/>
          <w:i/>
          <w:sz w:val="22"/>
        </w:rPr>
        <w:t>Wisconsin</w:t>
      </w:r>
      <w:r w:rsidRPr="00995C7E">
        <w:rPr>
          <w:rFonts w:ascii="Arial" w:hAnsi="Arial"/>
          <w:i/>
          <w:sz w:val="22"/>
        </w:rPr>
        <w:t xml:space="preserve">, </w:t>
      </w:r>
      <w:r w:rsidR="00E33C6A">
        <w:rPr>
          <w:rFonts w:ascii="Arial" w:hAnsi="Arial"/>
          <w:i/>
          <w:sz w:val="22"/>
        </w:rPr>
        <w:t>USA</w:t>
      </w:r>
    </w:p>
    <w:p w:rsidR="009E31EB" w:rsidRPr="00995C7E" w:rsidRDefault="009E31EB" w:rsidP="009E31EB">
      <w:pPr>
        <w:spacing w:after="40"/>
        <w:rPr>
          <w:rFonts w:ascii="Arial" w:hAnsi="Arial"/>
          <w:i/>
          <w:sz w:val="22"/>
        </w:rPr>
      </w:pPr>
      <w:r w:rsidRPr="00995C7E">
        <w:rPr>
          <w:rFonts w:ascii="Arial" w:hAnsi="Arial"/>
          <w:i/>
          <w:sz w:val="22"/>
          <w:vertAlign w:val="superscript"/>
        </w:rPr>
        <w:t>2</w:t>
      </w:r>
      <w:r w:rsidR="00E33C6A">
        <w:rPr>
          <w:rFonts w:ascii="Arial" w:hAnsi="Arial"/>
          <w:i/>
          <w:sz w:val="22"/>
        </w:rPr>
        <w:t>Kimberly-Clark Corporation</w:t>
      </w:r>
      <w:r w:rsidRPr="00995C7E">
        <w:rPr>
          <w:rFonts w:ascii="Arial" w:hAnsi="Arial"/>
          <w:i/>
          <w:sz w:val="22"/>
        </w:rPr>
        <w:t xml:space="preserve">, </w:t>
      </w:r>
      <w:r w:rsidR="007B6E2D">
        <w:rPr>
          <w:rFonts w:ascii="Arial" w:hAnsi="Arial"/>
          <w:i/>
          <w:sz w:val="22"/>
        </w:rPr>
        <w:t>Roswell, Georgia</w:t>
      </w:r>
      <w:r w:rsidRPr="00995C7E">
        <w:rPr>
          <w:rFonts w:ascii="Arial" w:hAnsi="Arial"/>
          <w:i/>
          <w:sz w:val="22"/>
        </w:rPr>
        <w:t xml:space="preserve">, </w:t>
      </w:r>
      <w:r w:rsidR="00E33C6A">
        <w:rPr>
          <w:rFonts w:ascii="Arial" w:hAnsi="Arial"/>
          <w:i/>
          <w:sz w:val="22"/>
        </w:rPr>
        <w:t>USA</w:t>
      </w:r>
    </w:p>
    <w:p w:rsidR="009E31EB" w:rsidRPr="00995C7E" w:rsidRDefault="009E31EB" w:rsidP="009E31EB">
      <w:pPr>
        <w:pStyle w:val="Abstract"/>
        <w:framePr w:w="0" w:hSpace="0" w:wrap="auto" w:hAnchor="text" w:yAlign="inline"/>
        <w:rPr>
          <w:rFonts w:ascii="Arial" w:hAnsi="Arial"/>
          <w:b/>
          <w:sz w:val="22"/>
        </w:rPr>
      </w:pPr>
    </w:p>
    <w:p w:rsidR="009E31EB" w:rsidRDefault="009E31EB" w:rsidP="009E31EB">
      <w:pPr>
        <w:pStyle w:val="Abstract"/>
        <w:framePr w:w="0" w:hSpace="0" w:wrap="auto" w:hAnchor="text" w:yAlign="inline"/>
        <w:rPr>
          <w:rFonts w:ascii="Arial" w:hAnsi="Arial"/>
          <w:b/>
          <w:sz w:val="22"/>
        </w:rPr>
      </w:pPr>
      <w:r w:rsidRPr="00995C7E">
        <w:rPr>
          <w:rFonts w:ascii="Arial" w:hAnsi="Arial"/>
          <w:b/>
          <w:sz w:val="22"/>
        </w:rPr>
        <w:t>ABSTRACT:</w:t>
      </w:r>
      <w:r>
        <w:rPr>
          <w:rFonts w:ascii="Arial" w:hAnsi="Arial"/>
          <w:b/>
          <w:sz w:val="22"/>
        </w:rPr>
        <w:t xml:space="preserve">  </w:t>
      </w:r>
    </w:p>
    <w:p w:rsidR="00E33C6A" w:rsidRPr="00995C7E" w:rsidRDefault="00E33C6A" w:rsidP="009E31EB">
      <w:pPr>
        <w:pStyle w:val="Abstract"/>
        <w:framePr w:w="0" w:hSpace="0" w:wrap="auto" w:hAnchor="text" w:yAlign="inline"/>
        <w:rPr>
          <w:rFonts w:ascii="Arial" w:hAnsi="Arial"/>
          <w:sz w:val="22"/>
        </w:rPr>
      </w:pPr>
    </w:p>
    <w:p w:rsidR="00E33C6A" w:rsidRDefault="00E33C6A" w:rsidP="00E33C6A">
      <w:pPr>
        <w:pStyle w:val="Abstract"/>
        <w:framePr w:wrap="notBeside"/>
        <w:ind w:right="282"/>
        <w:rPr>
          <w:rFonts w:ascii="Calibri" w:hAnsi="Calibri" w:cs="Calibri"/>
          <w:sz w:val="22"/>
          <w:szCs w:val="22"/>
        </w:rPr>
      </w:pPr>
      <w:r>
        <w:rPr>
          <w:rFonts w:ascii="Calibri" w:hAnsi="Calibri" w:cs="Calibri"/>
          <w:sz w:val="22"/>
          <w:szCs w:val="22"/>
        </w:rPr>
        <w:t xml:space="preserve">Characterization of fluid flow in porous materials is an important step in the development of efficacious absorbent personal care products.  Experimental methods of characterizing fluid flow are well accepted throughout industry.  However, reliance on experimental methods can lead to long development times, due to the necessity of fabricating materials and then conducting experiments on these real materials.  Development of numerical models of well-accepted experimental methods allows the researcher to explore and assess the potential of new structures and systems that may not be able to be assessed readily using experimental approaches only.  </w:t>
      </w:r>
    </w:p>
    <w:p w:rsidR="00E33C6A" w:rsidRDefault="00E33C6A" w:rsidP="00E33C6A">
      <w:pPr>
        <w:pStyle w:val="Abstract"/>
        <w:framePr w:wrap="notBeside"/>
        <w:ind w:right="282"/>
        <w:rPr>
          <w:rFonts w:ascii="Calibri" w:hAnsi="Calibri" w:cs="Calibri"/>
          <w:sz w:val="22"/>
          <w:szCs w:val="22"/>
        </w:rPr>
      </w:pPr>
    </w:p>
    <w:p w:rsidR="00E33C6A" w:rsidRDefault="00E33C6A" w:rsidP="00E33C6A">
      <w:pPr>
        <w:pStyle w:val="Abstract"/>
        <w:framePr w:wrap="notBeside"/>
        <w:ind w:right="282"/>
        <w:rPr>
          <w:rFonts w:ascii="Calibri" w:hAnsi="Calibri" w:cs="Calibri"/>
          <w:sz w:val="22"/>
          <w:szCs w:val="22"/>
        </w:rPr>
      </w:pPr>
      <w:r>
        <w:rPr>
          <w:rFonts w:ascii="Calibri" w:hAnsi="Calibri" w:cs="Calibri"/>
          <w:sz w:val="22"/>
          <w:szCs w:val="22"/>
        </w:rPr>
        <w:t>This poster will describe a numerical model of an experimental method that is used to measure the rate of fluid entry into porous materials. The model includes a technique that accounts for changes in permeability due to filtration of particulates from the fluid.  This behavior is relevant to many applications, including those products that are used to contain complex body fluids such as menses.  Modeling results show good relationship to experimental behavior.  This numerical model can be used to assess the expected fluid flow behavior of absorbent materials in a manner that allows for more rapid development cycles as well as providing additional insights into fluid flow behavior.</w:t>
      </w:r>
    </w:p>
    <w:p w:rsidR="009E31EB" w:rsidRDefault="009E31EB" w:rsidP="00E33C6A"/>
    <w:sectPr w:rsidR="009E31EB" w:rsidSect="009E31E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85" w:rsidRDefault="003C6A6B">
      <w:r>
        <w:separator/>
      </w:r>
    </w:p>
  </w:endnote>
  <w:endnote w:type="continuationSeparator" w:id="0">
    <w:p w:rsidR="009A7585" w:rsidRDefault="003C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EB" w:rsidRDefault="009E31EB" w:rsidP="009E3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31EB" w:rsidRDefault="009E31EB" w:rsidP="009E31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EB" w:rsidRDefault="009E31EB" w:rsidP="009E3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E2D">
      <w:rPr>
        <w:rStyle w:val="PageNumber"/>
        <w:noProof/>
      </w:rPr>
      <w:t>1</w:t>
    </w:r>
    <w:r>
      <w:rPr>
        <w:rStyle w:val="PageNumber"/>
      </w:rPr>
      <w:fldChar w:fldCharType="end"/>
    </w:r>
  </w:p>
  <w:p w:rsidR="009E31EB" w:rsidRDefault="009E31EB" w:rsidP="009E31E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6A" w:rsidRDefault="00E33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85" w:rsidRDefault="003C6A6B">
      <w:r>
        <w:separator/>
      </w:r>
    </w:p>
  </w:footnote>
  <w:footnote w:type="continuationSeparator" w:id="0">
    <w:p w:rsidR="009A7585" w:rsidRDefault="003C6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6A" w:rsidRDefault="00E33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EB" w:rsidRDefault="009E31EB" w:rsidP="009E31EB">
    <w:pPr>
      <w:pStyle w:val="Number"/>
      <w:spacing w:before="0" w:after="0"/>
      <w:jc w:val="right"/>
    </w:pPr>
  </w:p>
  <w:p w:rsidR="009E31EB" w:rsidRDefault="007B6E2D" w:rsidP="009E31EB">
    <w:pPr>
      <w:pStyle w:val="Number"/>
      <w:spacing w:before="0" w:after="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16.8pt">
          <v:imagedata r:id="rId1" o:title="cda_displayimage"/>
        </v:shape>
      </w:pict>
    </w:r>
    <w:r w:rsidR="009E31EB">
      <w:t xml:space="preserve"> </w:t>
    </w:r>
    <w:r w:rsidR="009E31EB" w:rsidRPr="000F6D29">
      <w:rPr>
        <w:b/>
      </w:rPr>
      <w:t>2012</w:t>
    </w:r>
  </w:p>
  <w:p w:rsidR="009E31EB" w:rsidRDefault="009E31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6A" w:rsidRDefault="00E33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1ADA"/>
    <w:multiLevelType w:val="hybridMultilevel"/>
    <w:tmpl w:val="AEDA868A"/>
    <w:lvl w:ilvl="0" w:tplc="224C131E">
      <w:start w:val="1"/>
      <w:numFmt w:val="bullet"/>
      <w:lvlText w:val=""/>
      <w:lvlJc w:val="left"/>
      <w:pPr>
        <w:tabs>
          <w:tab w:val="num" w:pos="547"/>
        </w:tabs>
        <w:ind w:left="547" w:hanging="432"/>
      </w:pPr>
      <w:rPr>
        <w:rFonts w:ascii="Symbol" w:hAnsi="Symbol" w:hint="default"/>
        <w:sz w:val="24"/>
      </w:rPr>
    </w:lvl>
    <w:lvl w:ilvl="1" w:tplc="AB345B08" w:tentative="1">
      <w:start w:val="1"/>
      <w:numFmt w:val="bullet"/>
      <w:lvlText w:val="o"/>
      <w:lvlJc w:val="left"/>
      <w:pPr>
        <w:tabs>
          <w:tab w:val="num" w:pos="1440"/>
        </w:tabs>
        <w:ind w:left="1440" w:hanging="360"/>
      </w:pPr>
      <w:rPr>
        <w:rFonts w:ascii="Courier New" w:hAnsi="Courier New" w:hint="default"/>
      </w:rPr>
    </w:lvl>
    <w:lvl w:ilvl="2" w:tplc="CE24C3EC" w:tentative="1">
      <w:start w:val="1"/>
      <w:numFmt w:val="bullet"/>
      <w:lvlText w:val=""/>
      <w:lvlJc w:val="left"/>
      <w:pPr>
        <w:tabs>
          <w:tab w:val="num" w:pos="2160"/>
        </w:tabs>
        <w:ind w:left="2160" w:hanging="360"/>
      </w:pPr>
      <w:rPr>
        <w:rFonts w:ascii="Wingdings" w:hAnsi="Wingdings" w:hint="default"/>
      </w:rPr>
    </w:lvl>
    <w:lvl w:ilvl="3" w:tplc="B9B4C9EC" w:tentative="1">
      <w:start w:val="1"/>
      <w:numFmt w:val="bullet"/>
      <w:lvlText w:val=""/>
      <w:lvlJc w:val="left"/>
      <w:pPr>
        <w:tabs>
          <w:tab w:val="num" w:pos="2880"/>
        </w:tabs>
        <w:ind w:left="2880" w:hanging="360"/>
      </w:pPr>
      <w:rPr>
        <w:rFonts w:ascii="Symbol" w:hAnsi="Symbol" w:hint="default"/>
      </w:rPr>
    </w:lvl>
    <w:lvl w:ilvl="4" w:tplc="0E787736" w:tentative="1">
      <w:start w:val="1"/>
      <w:numFmt w:val="bullet"/>
      <w:lvlText w:val="o"/>
      <w:lvlJc w:val="left"/>
      <w:pPr>
        <w:tabs>
          <w:tab w:val="num" w:pos="3600"/>
        </w:tabs>
        <w:ind w:left="3600" w:hanging="360"/>
      </w:pPr>
      <w:rPr>
        <w:rFonts w:ascii="Courier New" w:hAnsi="Courier New" w:hint="default"/>
      </w:rPr>
    </w:lvl>
    <w:lvl w:ilvl="5" w:tplc="DDACA182" w:tentative="1">
      <w:start w:val="1"/>
      <w:numFmt w:val="bullet"/>
      <w:lvlText w:val=""/>
      <w:lvlJc w:val="left"/>
      <w:pPr>
        <w:tabs>
          <w:tab w:val="num" w:pos="4320"/>
        </w:tabs>
        <w:ind w:left="4320" w:hanging="360"/>
      </w:pPr>
      <w:rPr>
        <w:rFonts w:ascii="Wingdings" w:hAnsi="Wingdings" w:hint="default"/>
      </w:rPr>
    </w:lvl>
    <w:lvl w:ilvl="6" w:tplc="63CAC6D6" w:tentative="1">
      <w:start w:val="1"/>
      <w:numFmt w:val="bullet"/>
      <w:lvlText w:val=""/>
      <w:lvlJc w:val="left"/>
      <w:pPr>
        <w:tabs>
          <w:tab w:val="num" w:pos="5040"/>
        </w:tabs>
        <w:ind w:left="5040" w:hanging="360"/>
      </w:pPr>
      <w:rPr>
        <w:rFonts w:ascii="Symbol" w:hAnsi="Symbol" w:hint="default"/>
      </w:rPr>
    </w:lvl>
    <w:lvl w:ilvl="7" w:tplc="80F83E48" w:tentative="1">
      <w:start w:val="1"/>
      <w:numFmt w:val="bullet"/>
      <w:lvlText w:val="o"/>
      <w:lvlJc w:val="left"/>
      <w:pPr>
        <w:tabs>
          <w:tab w:val="num" w:pos="5760"/>
        </w:tabs>
        <w:ind w:left="5760" w:hanging="360"/>
      </w:pPr>
      <w:rPr>
        <w:rFonts w:ascii="Courier New" w:hAnsi="Courier New" w:hint="default"/>
      </w:rPr>
    </w:lvl>
    <w:lvl w:ilvl="8" w:tplc="9F3684EE" w:tentative="1">
      <w:start w:val="1"/>
      <w:numFmt w:val="bullet"/>
      <w:lvlText w:val=""/>
      <w:lvlJc w:val="left"/>
      <w:pPr>
        <w:tabs>
          <w:tab w:val="num" w:pos="6480"/>
        </w:tabs>
        <w:ind w:left="6480" w:hanging="360"/>
      </w:pPr>
      <w:rPr>
        <w:rFonts w:ascii="Wingdings" w:hAnsi="Wingdings" w:hint="default"/>
      </w:rPr>
    </w:lvl>
  </w:abstractNum>
  <w:abstractNum w:abstractNumId="1">
    <w:nsid w:val="0BF26B8A"/>
    <w:multiLevelType w:val="hybridMultilevel"/>
    <w:tmpl w:val="C4EC0D6E"/>
    <w:lvl w:ilvl="0" w:tplc="DBD63618">
      <w:start w:val="1"/>
      <w:numFmt w:val="lowerRoman"/>
      <w:lvlText w:val="(%1)"/>
      <w:lvlJc w:val="left"/>
      <w:pPr>
        <w:tabs>
          <w:tab w:val="num" w:pos="835"/>
        </w:tabs>
        <w:ind w:left="547" w:hanging="432"/>
      </w:pPr>
      <w:rPr>
        <w:rFonts w:ascii="Arial" w:hAnsi="Arial" w:hint="default"/>
        <w:b/>
        <w:i w:val="0"/>
        <w:sz w:val="16"/>
      </w:rPr>
    </w:lvl>
    <w:lvl w:ilvl="1" w:tplc="9EACB1B6">
      <w:start w:val="1"/>
      <w:numFmt w:val="lowerLetter"/>
      <w:lvlText w:val="(%2)"/>
      <w:lvlJc w:val="left"/>
      <w:pPr>
        <w:tabs>
          <w:tab w:val="num" w:pos="907"/>
        </w:tabs>
        <w:ind w:left="907" w:hanging="360"/>
      </w:pPr>
      <w:rPr>
        <w:rFonts w:hint="default"/>
      </w:rPr>
    </w:lvl>
    <w:lvl w:ilvl="2" w:tplc="29A27068" w:tentative="1">
      <w:start w:val="1"/>
      <w:numFmt w:val="lowerRoman"/>
      <w:lvlText w:val="%3."/>
      <w:lvlJc w:val="right"/>
      <w:pPr>
        <w:tabs>
          <w:tab w:val="num" w:pos="2160"/>
        </w:tabs>
        <w:ind w:left="2160" w:hanging="180"/>
      </w:pPr>
    </w:lvl>
    <w:lvl w:ilvl="3" w:tplc="A48043FE" w:tentative="1">
      <w:start w:val="1"/>
      <w:numFmt w:val="decimal"/>
      <w:lvlText w:val="%4."/>
      <w:lvlJc w:val="left"/>
      <w:pPr>
        <w:tabs>
          <w:tab w:val="num" w:pos="2880"/>
        </w:tabs>
        <w:ind w:left="2880" w:hanging="360"/>
      </w:pPr>
    </w:lvl>
    <w:lvl w:ilvl="4" w:tplc="E7925F44" w:tentative="1">
      <w:start w:val="1"/>
      <w:numFmt w:val="lowerLetter"/>
      <w:lvlText w:val="%5."/>
      <w:lvlJc w:val="left"/>
      <w:pPr>
        <w:tabs>
          <w:tab w:val="num" w:pos="3600"/>
        </w:tabs>
        <w:ind w:left="3600" w:hanging="360"/>
      </w:pPr>
    </w:lvl>
    <w:lvl w:ilvl="5" w:tplc="35C8B5EA" w:tentative="1">
      <w:start w:val="1"/>
      <w:numFmt w:val="lowerRoman"/>
      <w:lvlText w:val="%6."/>
      <w:lvlJc w:val="right"/>
      <w:pPr>
        <w:tabs>
          <w:tab w:val="num" w:pos="4320"/>
        </w:tabs>
        <w:ind w:left="4320" w:hanging="180"/>
      </w:pPr>
    </w:lvl>
    <w:lvl w:ilvl="6" w:tplc="40206B22" w:tentative="1">
      <w:start w:val="1"/>
      <w:numFmt w:val="decimal"/>
      <w:lvlText w:val="%7."/>
      <w:lvlJc w:val="left"/>
      <w:pPr>
        <w:tabs>
          <w:tab w:val="num" w:pos="5040"/>
        </w:tabs>
        <w:ind w:left="5040" w:hanging="360"/>
      </w:pPr>
    </w:lvl>
    <w:lvl w:ilvl="7" w:tplc="7D9C6BE6" w:tentative="1">
      <w:start w:val="1"/>
      <w:numFmt w:val="lowerLetter"/>
      <w:lvlText w:val="%8."/>
      <w:lvlJc w:val="left"/>
      <w:pPr>
        <w:tabs>
          <w:tab w:val="num" w:pos="5760"/>
        </w:tabs>
        <w:ind w:left="5760" w:hanging="360"/>
      </w:pPr>
    </w:lvl>
    <w:lvl w:ilvl="8" w:tplc="D6F4E7CC" w:tentative="1">
      <w:start w:val="1"/>
      <w:numFmt w:val="lowerRoman"/>
      <w:lvlText w:val="%9."/>
      <w:lvlJc w:val="right"/>
      <w:pPr>
        <w:tabs>
          <w:tab w:val="num" w:pos="6480"/>
        </w:tabs>
        <w:ind w:left="6480" w:hanging="180"/>
      </w:pPr>
    </w:lvl>
  </w:abstractNum>
  <w:abstractNum w:abstractNumId="2">
    <w:nsid w:val="0E5500F0"/>
    <w:multiLevelType w:val="hybridMultilevel"/>
    <w:tmpl w:val="32CE8986"/>
    <w:lvl w:ilvl="0" w:tplc="41969CF2">
      <w:start w:val="1"/>
      <w:numFmt w:val="decimal"/>
      <w:lvlText w:val="%1."/>
      <w:lvlJc w:val="left"/>
      <w:pPr>
        <w:tabs>
          <w:tab w:val="num" w:pos="720"/>
        </w:tabs>
        <w:ind w:left="720" w:hanging="360"/>
      </w:pPr>
    </w:lvl>
    <w:lvl w:ilvl="1" w:tplc="5D8061C8" w:tentative="1">
      <w:start w:val="1"/>
      <w:numFmt w:val="lowerLetter"/>
      <w:lvlText w:val="%2."/>
      <w:lvlJc w:val="left"/>
      <w:pPr>
        <w:tabs>
          <w:tab w:val="num" w:pos="1440"/>
        </w:tabs>
        <w:ind w:left="1440" w:hanging="360"/>
      </w:pPr>
    </w:lvl>
    <w:lvl w:ilvl="2" w:tplc="CF1E579E" w:tentative="1">
      <w:start w:val="1"/>
      <w:numFmt w:val="lowerRoman"/>
      <w:lvlText w:val="%3."/>
      <w:lvlJc w:val="right"/>
      <w:pPr>
        <w:tabs>
          <w:tab w:val="num" w:pos="2160"/>
        </w:tabs>
        <w:ind w:left="2160" w:hanging="180"/>
      </w:pPr>
    </w:lvl>
    <w:lvl w:ilvl="3" w:tplc="A6465B84" w:tentative="1">
      <w:start w:val="1"/>
      <w:numFmt w:val="decimal"/>
      <w:lvlText w:val="%4."/>
      <w:lvlJc w:val="left"/>
      <w:pPr>
        <w:tabs>
          <w:tab w:val="num" w:pos="2880"/>
        </w:tabs>
        <w:ind w:left="2880" w:hanging="360"/>
      </w:pPr>
    </w:lvl>
    <w:lvl w:ilvl="4" w:tplc="53BEFD24" w:tentative="1">
      <w:start w:val="1"/>
      <w:numFmt w:val="lowerLetter"/>
      <w:lvlText w:val="%5."/>
      <w:lvlJc w:val="left"/>
      <w:pPr>
        <w:tabs>
          <w:tab w:val="num" w:pos="3600"/>
        </w:tabs>
        <w:ind w:left="3600" w:hanging="360"/>
      </w:pPr>
    </w:lvl>
    <w:lvl w:ilvl="5" w:tplc="D512B6C4" w:tentative="1">
      <w:start w:val="1"/>
      <w:numFmt w:val="lowerRoman"/>
      <w:lvlText w:val="%6."/>
      <w:lvlJc w:val="right"/>
      <w:pPr>
        <w:tabs>
          <w:tab w:val="num" w:pos="4320"/>
        </w:tabs>
        <w:ind w:left="4320" w:hanging="180"/>
      </w:pPr>
    </w:lvl>
    <w:lvl w:ilvl="6" w:tplc="05F83516" w:tentative="1">
      <w:start w:val="1"/>
      <w:numFmt w:val="decimal"/>
      <w:lvlText w:val="%7."/>
      <w:lvlJc w:val="left"/>
      <w:pPr>
        <w:tabs>
          <w:tab w:val="num" w:pos="5040"/>
        </w:tabs>
        <w:ind w:left="5040" w:hanging="360"/>
      </w:pPr>
    </w:lvl>
    <w:lvl w:ilvl="7" w:tplc="E14EFAB2" w:tentative="1">
      <w:start w:val="1"/>
      <w:numFmt w:val="lowerLetter"/>
      <w:lvlText w:val="%8."/>
      <w:lvlJc w:val="left"/>
      <w:pPr>
        <w:tabs>
          <w:tab w:val="num" w:pos="5760"/>
        </w:tabs>
        <w:ind w:left="5760" w:hanging="360"/>
      </w:pPr>
    </w:lvl>
    <w:lvl w:ilvl="8" w:tplc="367A76CE" w:tentative="1">
      <w:start w:val="1"/>
      <w:numFmt w:val="lowerRoman"/>
      <w:lvlText w:val="%9."/>
      <w:lvlJc w:val="right"/>
      <w:pPr>
        <w:tabs>
          <w:tab w:val="num" w:pos="6480"/>
        </w:tabs>
        <w:ind w:left="6480" w:hanging="180"/>
      </w:pPr>
    </w:lvl>
  </w:abstractNum>
  <w:abstractNum w:abstractNumId="3">
    <w:nsid w:val="2917204C"/>
    <w:multiLevelType w:val="multilevel"/>
    <w:tmpl w:val="17324B28"/>
    <w:lvl w:ilvl="0">
      <w:start w:val="1"/>
      <w:numFmt w:val="decimal"/>
      <w:pStyle w:val="Level1Heading"/>
      <w:lvlText w:val="%1."/>
      <w:lvlJc w:val="left"/>
      <w:pPr>
        <w:tabs>
          <w:tab w:val="num" w:pos="360"/>
        </w:tabs>
        <w:ind w:left="0" w:firstLine="0"/>
      </w:pPr>
      <w:rPr>
        <w:rFonts w:hint="default"/>
      </w:rPr>
    </w:lvl>
    <w:lvl w:ilvl="1">
      <w:start w:val="1"/>
      <w:numFmt w:val="decimal"/>
      <w:pStyle w:val="Level2Heading"/>
      <w:lvlText w:val="%1.%2."/>
      <w:lvlJc w:val="left"/>
      <w:pPr>
        <w:tabs>
          <w:tab w:val="num" w:pos="576"/>
        </w:tabs>
        <w:ind w:left="576" w:hanging="57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E572A77"/>
    <w:multiLevelType w:val="hybridMultilevel"/>
    <w:tmpl w:val="DCEAB6A4"/>
    <w:lvl w:ilvl="0" w:tplc="3BEE9480">
      <w:start w:val="1"/>
      <w:numFmt w:val="bullet"/>
      <w:lvlText w:val=""/>
      <w:lvlJc w:val="left"/>
      <w:pPr>
        <w:tabs>
          <w:tab w:val="num" w:pos="547"/>
        </w:tabs>
        <w:ind w:left="547" w:hanging="432"/>
      </w:pPr>
      <w:rPr>
        <w:rFonts w:ascii="Symbol" w:hAnsi="Symbol" w:hint="default"/>
        <w:sz w:val="24"/>
      </w:rPr>
    </w:lvl>
    <w:lvl w:ilvl="1" w:tplc="9830E61C">
      <w:start w:val="1"/>
      <w:numFmt w:val="decimal"/>
      <w:lvlText w:val="%2."/>
      <w:lvlJc w:val="left"/>
      <w:pPr>
        <w:tabs>
          <w:tab w:val="num" w:pos="547"/>
        </w:tabs>
        <w:ind w:left="547" w:hanging="432"/>
      </w:pPr>
      <w:rPr>
        <w:rFonts w:hint="default"/>
      </w:rPr>
    </w:lvl>
    <w:lvl w:ilvl="2" w:tplc="56DE1A80">
      <w:start w:val="1"/>
      <w:numFmt w:val="bullet"/>
      <w:lvlText w:val=""/>
      <w:lvlJc w:val="left"/>
      <w:pPr>
        <w:tabs>
          <w:tab w:val="num" w:pos="2160"/>
        </w:tabs>
        <w:ind w:left="2160" w:hanging="360"/>
      </w:pPr>
      <w:rPr>
        <w:rFonts w:ascii="Wingdings" w:hAnsi="Wingdings" w:hint="default"/>
      </w:rPr>
    </w:lvl>
    <w:lvl w:ilvl="3" w:tplc="03506CF6" w:tentative="1">
      <w:start w:val="1"/>
      <w:numFmt w:val="bullet"/>
      <w:lvlText w:val=""/>
      <w:lvlJc w:val="left"/>
      <w:pPr>
        <w:tabs>
          <w:tab w:val="num" w:pos="2880"/>
        </w:tabs>
        <w:ind w:left="2880" w:hanging="360"/>
      </w:pPr>
      <w:rPr>
        <w:rFonts w:ascii="Symbol" w:hAnsi="Symbol" w:hint="default"/>
      </w:rPr>
    </w:lvl>
    <w:lvl w:ilvl="4" w:tplc="A29CDCE4" w:tentative="1">
      <w:start w:val="1"/>
      <w:numFmt w:val="bullet"/>
      <w:lvlText w:val="o"/>
      <w:lvlJc w:val="left"/>
      <w:pPr>
        <w:tabs>
          <w:tab w:val="num" w:pos="3600"/>
        </w:tabs>
        <w:ind w:left="3600" w:hanging="360"/>
      </w:pPr>
      <w:rPr>
        <w:rFonts w:ascii="Courier New" w:hAnsi="Courier New" w:hint="default"/>
      </w:rPr>
    </w:lvl>
    <w:lvl w:ilvl="5" w:tplc="9E1C49F8" w:tentative="1">
      <w:start w:val="1"/>
      <w:numFmt w:val="bullet"/>
      <w:lvlText w:val=""/>
      <w:lvlJc w:val="left"/>
      <w:pPr>
        <w:tabs>
          <w:tab w:val="num" w:pos="4320"/>
        </w:tabs>
        <w:ind w:left="4320" w:hanging="360"/>
      </w:pPr>
      <w:rPr>
        <w:rFonts w:ascii="Wingdings" w:hAnsi="Wingdings" w:hint="default"/>
      </w:rPr>
    </w:lvl>
    <w:lvl w:ilvl="6" w:tplc="32ECF208" w:tentative="1">
      <w:start w:val="1"/>
      <w:numFmt w:val="bullet"/>
      <w:lvlText w:val=""/>
      <w:lvlJc w:val="left"/>
      <w:pPr>
        <w:tabs>
          <w:tab w:val="num" w:pos="5040"/>
        </w:tabs>
        <w:ind w:left="5040" w:hanging="360"/>
      </w:pPr>
      <w:rPr>
        <w:rFonts w:ascii="Symbol" w:hAnsi="Symbol" w:hint="default"/>
      </w:rPr>
    </w:lvl>
    <w:lvl w:ilvl="7" w:tplc="D0865A7A" w:tentative="1">
      <w:start w:val="1"/>
      <w:numFmt w:val="bullet"/>
      <w:lvlText w:val="o"/>
      <w:lvlJc w:val="left"/>
      <w:pPr>
        <w:tabs>
          <w:tab w:val="num" w:pos="5760"/>
        </w:tabs>
        <w:ind w:left="5760" w:hanging="360"/>
      </w:pPr>
      <w:rPr>
        <w:rFonts w:ascii="Courier New" w:hAnsi="Courier New" w:hint="default"/>
      </w:rPr>
    </w:lvl>
    <w:lvl w:ilvl="8" w:tplc="6BD66A92" w:tentative="1">
      <w:start w:val="1"/>
      <w:numFmt w:val="bullet"/>
      <w:lvlText w:val=""/>
      <w:lvlJc w:val="left"/>
      <w:pPr>
        <w:tabs>
          <w:tab w:val="num" w:pos="6480"/>
        </w:tabs>
        <w:ind w:left="6480" w:hanging="360"/>
      </w:pPr>
      <w:rPr>
        <w:rFonts w:ascii="Wingdings" w:hAnsi="Wingdings" w:hint="default"/>
      </w:rPr>
    </w:lvl>
  </w:abstractNum>
  <w:abstractNum w:abstractNumId="5">
    <w:nsid w:val="5B2E4651"/>
    <w:multiLevelType w:val="hybridMultilevel"/>
    <w:tmpl w:val="AEDA868A"/>
    <w:lvl w:ilvl="0" w:tplc="55785928">
      <w:start w:val="1"/>
      <w:numFmt w:val="bullet"/>
      <w:lvlText w:val=""/>
      <w:lvlJc w:val="left"/>
      <w:pPr>
        <w:tabs>
          <w:tab w:val="num" w:pos="547"/>
        </w:tabs>
        <w:ind w:left="547" w:hanging="432"/>
      </w:pPr>
      <w:rPr>
        <w:rFonts w:ascii="Symbol" w:hAnsi="Symbol" w:hint="default"/>
        <w:sz w:val="24"/>
      </w:rPr>
    </w:lvl>
    <w:lvl w:ilvl="1" w:tplc="AD3EBE1E" w:tentative="1">
      <w:start w:val="1"/>
      <w:numFmt w:val="bullet"/>
      <w:lvlText w:val="o"/>
      <w:lvlJc w:val="left"/>
      <w:pPr>
        <w:tabs>
          <w:tab w:val="num" w:pos="1440"/>
        </w:tabs>
        <w:ind w:left="1440" w:hanging="360"/>
      </w:pPr>
      <w:rPr>
        <w:rFonts w:ascii="Courier New" w:hAnsi="Courier New" w:hint="default"/>
      </w:rPr>
    </w:lvl>
    <w:lvl w:ilvl="2" w:tplc="1280FB62" w:tentative="1">
      <w:start w:val="1"/>
      <w:numFmt w:val="bullet"/>
      <w:lvlText w:val=""/>
      <w:lvlJc w:val="left"/>
      <w:pPr>
        <w:tabs>
          <w:tab w:val="num" w:pos="2160"/>
        </w:tabs>
        <w:ind w:left="2160" w:hanging="360"/>
      </w:pPr>
      <w:rPr>
        <w:rFonts w:ascii="Wingdings" w:hAnsi="Wingdings" w:hint="default"/>
      </w:rPr>
    </w:lvl>
    <w:lvl w:ilvl="3" w:tplc="9EFE2142" w:tentative="1">
      <w:start w:val="1"/>
      <w:numFmt w:val="bullet"/>
      <w:lvlText w:val=""/>
      <w:lvlJc w:val="left"/>
      <w:pPr>
        <w:tabs>
          <w:tab w:val="num" w:pos="2880"/>
        </w:tabs>
        <w:ind w:left="2880" w:hanging="360"/>
      </w:pPr>
      <w:rPr>
        <w:rFonts w:ascii="Symbol" w:hAnsi="Symbol" w:hint="default"/>
      </w:rPr>
    </w:lvl>
    <w:lvl w:ilvl="4" w:tplc="3E9E9818" w:tentative="1">
      <w:start w:val="1"/>
      <w:numFmt w:val="bullet"/>
      <w:lvlText w:val="o"/>
      <w:lvlJc w:val="left"/>
      <w:pPr>
        <w:tabs>
          <w:tab w:val="num" w:pos="3600"/>
        </w:tabs>
        <w:ind w:left="3600" w:hanging="360"/>
      </w:pPr>
      <w:rPr>
        <w:rFonts w:ascii="Courier New" w:hAnsi="Courier New" w:hint="default"/>
      </w:rPr>
    </w:lvl>
    <w:lvl w:ilvl="5" w:tplc="7452CF1E" w:tentative="1">
      <w:start w:val="1"/>
      <w:numFmt w:val="bullet"/>
      <w:lvlText w:val=""/>
      <w:lvlJc w:val="left"/>
      <w:pPr>
        <w:tabs>
          <w:tab w:val="num" w:pos="4320"/>
        </w:tabs>
        <w:ind w:left="4320" w:hanging="360"/>
      </w:pPr>
      <w:rPr>
        <w:rFonts w:ascii="Wingdings" w:hAnsi="Wingdings" w:hint="default"/>
      </w:rPr>
    </w:lvl>
    <w:lvl w:ilvl="6" w:tplc="3208E0E6" w:tentative="1">
      <w:start w:val="1"/>
      <w:numFmt w:val="bullet"/>
      <w:lvlText w:val=""/>
      <w:lvlJc w:val="left"/>
      <w:pPr>
        <w:tabs>
          <w:tab w:val="num" w:pos="5040"/>
        </w:tabs>
        <w:ind w:left="5040" w:hanging="360"/>
      </w:pPr>
      <w:rPr>
        <w:rFonts w:ascii="Symbol" w:hAnsi="Symbol" w:hint="default"/>
      </w:rPr>
    </w:lvl>
    <w:lvl w:ilvl="7" w:tplc="56D8FC3A" w:tentative="1">
      <w:start w:val="1"/>
      <w:numFmt w:val="bullet"/>
      <w:lvlText w:val="o"/>
      <w:lvlJc w:val="left"/>
      <w:pPr>
        <w:tabs>
          <w:tab w:val="num" w:pos="5760"/>
        </w:tabs>
        <w:ind w:left="5760" w:hanging="360"/>
      </w:pPr>
      <w:rPr>
        <w:rFonts w:ascii="Courier New" w:hAnsi="Courier New" w:hint="default"/>
      </w:rPr>
    </w:lvl>
    <w:lvl w:ilvl="8" w:tplc="06F8CA1C" w:tentative="1">
      <w:start w:val="1"/>
      <w:numFmt w:val="bullet"/>
      <w:lvlText w:val=""/>
      <w:lvlJc w:val="left"/>
      <w:pPr>
        <w:tabs>
          <w:tab w:val="num" w:pos="6480"/>
        </w:tabs>
        <w:ind w:left="6480" w:hanging="360"/>
      </w:pPr>
      <w:rPr>
        <w:rFonts w:ascii="Wingdings" w:hAnsi="Wingdings" w:hint="default"/>
      </w:rPr>
    </w:lvl>
  </w:abstractNum>
  <w:abstractNum w:abstractNumId="6">
    <w:nsid w:val="60AE2E5A"/>
    <w:multiLevelType w:val="hybridMultilevel"/>
    <w:tmpl w:val="DCEAB6A4"/>
    <w:lvl w:ilvl="0" w:tplc="60C043E8">
      <w:start w:val="1"/>
      <w:numFmt w:val="bullet"/>
      <w:lvlText w:val=""/>
      <w:lvlJc w:val="left"/>
      <w:pPr>
        <w:tabs>
          <w:tab w:val="num" w:pos="547"/>
        </w:tabs>
        <w:ind w:left="547" w:hanging="432"/>
      </w:pPr>
      <w:rPr>
        <w:rFonts w:ascii="Symbol" w:hAnsi="Symbol" w:hint="default"/>
        <w:sz w:val="24"/>
      </w:rPr>
    </w:lvl>
    <w:lvl w:ilvl="1" w:tplc="8356E69C">
      <w:start w:val="1"/>
      <w:numFmt w:val="decimal"/>
      <w:lvlText w:val="%2."/>
      <w:lvlJc w:val="left"/>
      <w:pPr>
        <w:tabs>
          <w:tab w:val="num" w:pos="547"/>
        </w:tabs>
        <w:ind w:left="547" w:hanging="432"/>
      </w:pPr>
      <w:rPr>
        <w:rFonts w:hint="default"/>
      </w:rPr>
    </w:lvl>
    <w:lvl w:ilvl="2" w:tplc="AB4051F0">
      <w:start w:val="1"/>
      <w:numFmt w:val="bullet"/>
      <w:lvlText w:val=""/>
      <w:lvlJc w:val="left"/>
      <w:pPr>
        <w:tabs>
          <w:tab w:val="num" w:pos="2160"/>
        </w:tabs>
        <w:ind w:left="2160" w:hanging="360"/>
      </w:pPr>
      <w:rPr>
        <w:rFonts w:ascii="Wingdings" w:hAnsi="Wingdings" w:hint="default"/>
      </w:rPr>
    </w:lvl>
    <w:lvl w:ilvl="3" w:tplc="DEF61598" w:tentative="1">
      <w:start w:val="1"/>
      <w:numFmt w:val="bullet"/>
      <w:lvlText w:val=""/>
      <w:lvlJc w:val="left"/>
      <w:pPr>
        <w:tabs>
          <w:tab w:val="num" w:pos="2880"/>
        </w:tabs>
        <w:ind w:left="2880" w:hanging="360"/>
      </w:pPr>
      <w:rPr>
        <w:rFonts w:ascii="Symbol" w:hAnsi="Symbol" w:hint="default"/>
      </w:rPr>
    </w:lvl>
    <w:lvl w:ilvl="4" w:tplc="E4A2A4EC" w:tentative="1">
      <w:start w:val="1"/>
      <w:numFmt w:val="bullet"/>
      <w:lvlText w:val="o"/>
      <w:lvlJc w:val="left"/>
      <w:pPr>
        <w:tabs>
          <w:tab w:val="num" w:pos="3600"/>
        </w:tabs>
        <w:ind w:left="3600" w:hanging="360"/>
      </w:pPr>
      <w:rPr>
        <w:rFonts w:ascii="Courier New" w:hAnsi="Courier New" w:hint="default"/>
      </w:rPr>
    </w:lvl>
    <w:lvl w:ilvl="5" w:tplc="88F6A610" w:tentative="1">
      <w:start w:val="1"/>
      <w:numFmt w:val="bullet"/>
      <w:lvlText w:val=""/>
      <w:lvlJc w:val="left"/>
      <w:pPr>
        <w:tabs>
          <w:tab w:val="num" w:pos="4320"/>
        </w:tabs>
        <w:ind w:left="4320" w:hanging="360"/>
      </w:pPr>
      <w:rPr>
        <w:rFonts w:ascii="Wingdings" w:hAnsi="Wingdings" w:hint="default"/>
      </w:rPr>
    </w:lvl>
    <w:lvl w:ilvl="6" w:tplc="5002E480" w:tentative="1">
      <w:start w:val="1"/>
      <w:numFmt w:val="bullet"/>
      <w:lvlText w:val=""/>
      <w:lvlJc w:val="left"/>
      <w:pPr>
        <w:tabs>
          <w:tab w:val="num" w:pos="5040"/>
        </w:tabs>
        <w:ind w:left="5040" w:hanging="360"/>
      </w:pPr>
      <w:rPr>
        <w:rFonts w:ascii="Symbol" w:hAnsi="Symbol" w:hint="default"/>
      </w:rPr>
    </w:lvl>
    <w:lvl w:ilvl="7" w:tplc="A946709C" w:tentative="1">
      <w:start w:val="1"/>
      <w:numFmt w:val="bullet"/>
      <w:lvlText w:val="o"/>
      <w:lvlJc w:val="left"/>
      <w:pPr>
        <w:tabs>
          <w:tab w:val="num" w:pos="5760"/>
        </w:tabs>
        <w:ind w:left="5760" w:hanging="360"/>
      </w:pPr>
      <w:rPr>
        <w:rFonts w:ascii="Courier New" w:hAnsi="Courier New" w:hint="default"/>
      </w:rPr>
    </w:lvl>
    <w:lvl w:ilvl="8" w:tplc="996A047E" w:tentative="1">
      <w:start w:val="1"/>
      <w:numFmt w:val="bullet"/>
      <w:lvlText w:val=""/>
      <w:lvlJc w:val="left"/>
      <w:pPr>
        <w:tabs>
          <w:tab w:val="num" w:pos="6480"/>
        </w:tabs>
        <w:ind w:left="6480" w:hanging="360"/>
      </w:pPr>
      <w:rPr>
        <w:rFonts w:ascii="Wingdings" w:hAnsi="Wingdings" w:hint="default"/>
      </w:rPr>
    </w:lvl>
  </w:abstractNum>
  <w:abstractNum w:abstractNumId="7">
    <w:nsid w:val="6E3C4931"/>
    <w:multiLevelType w:val="hybridMultilevel"/>
    <w:tmpl w:val="590A4FFE"/>
    <w:lvl w:ilvl="0" w:tplc="78FA92D0">
      <w:start w:val="1"/>
      <w:numFmt w:val="bullet"/>
      <w:lvlText w:val=""/>
      <w:lvlJc w:val="left"/>
      <w:pPr>
        <w:tabs>
          <w:tab w:val="num" w:pos="547"/>
        </w:tabs>
        <w:ind w:left="547" w:hanging="432"/>
      </w:pPr>
      <w:rPr>
        <w:rFonts w:ascii="Symbol" w:hAnsi="Symbol" w:hint="default"/>
        <w:sz w:val="24"/>
      </w:rPr>
    </w:lvl>
    <w:lvl w:ilvl="1" w:tplc="A1A6D49E" w:tentative="1">
      <w:start w:val="1"/>
      <w:numFmt w:val="bullet"/>
      <w:lvlText w:val="o"/>
      <w:lvlJc w:val="left"/>
      <w:pPr>
        <w:tabs>
          <w:tab w:val="num" w:pos="1440"/>
        </w:tabs>
        <w:ind w:left="1440" w:hanging="360"/>
      </w:pPr>
      <w:rPr>
        <w:rFonts w:ascii="Courier New" w:hAnsi="Courier New" w:hint="default"/>
      </w:rPr>
    </w:lvl>
    <w:lvl w:ilvl="2" w:tplc="48CAE9C6" w:tentative="1">
      <w:start w:val="1"/>
      <w:numFmt w:val="bullet"/>
      <w:lvlText w:val=""/>
      <w:lvlJc w:val="left"/>
      <w:pPr>
        <w:tabs>
          <w:tab w:val="num" w:pos="2160"/>
        </w:tabs>
        <w:ind w:left="2160" w:hanging="360"/>
      </w:pPr>
      <w:rPr>
        <w:rFonts w:ascii="Wingdings" w:hAnsi="Wingdings" w:hint="default"/>
      </w:rPr>
    </w:lvl>
    <w:lvl w:ilvl="3" w:tplc="0A5CEE84" w:tentative="1">
      <w:start w:val="1"/>
      <w:numFmt w:val="bullet"/>
      <w:lvlText w:val=""/>
      <w:lvlJc w:val="left"/>
      <w:pPr>
        <w:tabs>
          <w:tab w:val="num" w:pos="2880"/>
        </w:tabs>
        <w:ind w:left="2880" w:hanging="360"/>
      </w:pPr>
      <w:rPr>
        <w:rFonts w:ascii="Symbol" w:hAnsi="Symbol" w:hint="default"/>
      </w:rPr>
    </w:lvl>
    <w:lvl w:ilvl="4" w:tplc="CC42B816" w:tentative="1">
      <w:start w:val="1"/>
      <w:numFmt w:val="bullet"/>
      <w:lvlText w:val="o"/>
      <w:lvlJc w:val="left"/>
      <w:pPr>
        <w:tabs>
          <w:tab w:val="num" w:pos="3600"/>
        </w:tabs>
        <w:ind w:left="3600" w:hanging="360"/>
      </w:pPr>
      <w:rPr>
        <w:rFonts w:ascii="Courier New" w:hAnsi="Courier New" w:hint="default"/>
      </w:rPr>
    </w:lvl>
    <w:lvl w:ilvl="5" w:tplc="D30031DE" w:tentative="1">
      <w:start w:val="1"/>
      <w:numFmt w:val="bullet"/>
      <w:lvlText w:val=""/>
      <w:lvlJc w:val="left"/>
      <w:pPr>
        <w:tabs>
          <w:tab w:val="num" w:pos="4320"/>
        </w:tabs>
        <w:ind w:left="4320" w:hanging="360"/>
      </w:pPr>
      <w:rPr>
        <w:rFonts w:ascii="Wingdings" w:hAnsi="Wingdings" w:hint="default"/>
      </w:rPr>
    </w:lvl>
    <w:lvl w:ilvl="6" w:tplc="60DEBA88" w:tentative="1">
      <w:start w:val="1"/>
      <w:numFmt w:val="bullet"/>
      <w:lvlText w:val=""/>
      <w:lvlJc w:val="left"/>
      <w:pPr>
        <w:tabs>
          <w:tab w:val="num" w:pos="5040"/>
        </w:tabs>
        <w:ind w:left="5040" w:hanging="360"/>
      </w:pPr>
      <w:rPr>
        <w:rFonts w:ascii="Symbol" w:hAnsi="Symbol" w:hint="default"/>
      </w:rPr>
    </w:lvl>
    <w:lvl w:ilvl="7" w:tplc="8A08C3B0" w:tentative="1">
      <w:start w:val="1"/>
      <w:numFmt w:val="bullet"/>
      <w:lvlText w:val="o"/>
      <w:lvlJc w:val="left"/>
      <w:pPr>
        <w:tabs>
          <w:tab w:val="num" w:pos="5760"/>
        </w:tabs>
        <w:ind w:left="5760" w:hanging="360"/>
      </w:pPr>
      <w:rPr>
        <w:rFonts w:ascii="Courier New" w:hAnsi="Courier New" w:hint="default"/>
      </w:rPr>
    </w:lvl>
    <w:lvl w:ilvl="8" w:tplc="D00CE234" w:tentative="1">
      <w:start w:val="1"/>
      <w:numFmt w:val="bullet"/>
      <w:lvlText w:val=""/>
      <w:lvlJc w:val="left"/>
      <w:pPr>
        <w:tabs>
          <w:tab w:val="num" w:pos="6480"/>
        </w:tabs>
        <w:ind w:left="6480" w:hanging="360"/>
      </w:pPr>
      <w:rPr>
        <w:rFonts w:ascii="Wingdings" w:hAnsi="Wingdings" w:hint="default"/>
      </w:rPr>
    </w:lvl>
  </w:abstractNum>
  <w:abstractNum w:abstractNumId="8">
    <w:nsid w:val="724212E7"/>
    <w:multiLevelType w:val="hybridMultilevel"/>
    <w:tmpl w:val="AC5A8196"/>
    <w:lvl w:ilvl="0" w:tplc="4E30F010">
      <w:start w:val="1"/>
      <w:numFmt w:val="bullet"/>
      <w:lvlText w:val=""/>
      <w:lvlJc w:val="left"/>
      <w:pPr>
        <w:tabs>
          <w:tab w:val="num" w:pos="547"/>
        </w:tabs>
        <w:ind w:left="547" w:hanging="432"/>
      </w:pPr>
      <w:rPr>
        <w:rFonts w:ascii="Symbol" w:hAnsi="Symbol" w:hint="default"/>
        <w:sz w:val="24"/>
      </w:rPr>
    </w:lvl>
    <w:lvl w:ilvl="1" w:tplc="5E823B52" w:tentative="1">
      <w:start w:val="1"/>
      <w:numFmt w:val="bullet"/>
      <w:lvlText w:val="o"/>
      <w:lvlJc w:val="left"/>
      <w:pPr>
        <w:tabs>
          <w:tab w:val="num" w:pos="1440"/>
        </w:tabs>
        <w:ind w:left="1440" w:hanging="360"/>
      </w:pPr>
      <w:rPr>
        <w:rFonts w:ascii="Courier New" w:hAnsi="Courier New" w:hint="default"/>
      </w:rPr>
    </w:lvl>
    <w:lvl w:ilvl="2" w:tplc="0E8691A8" w:tentative="1">
      <w:start w:val="1"/>
      <w:numFmt w:val="bullet"/>
      <w:lvlText w:val=""/>
      <w:lvlJc w:val="left"/>
      <w:pPr>
        <w:tabs>
          <w:tab w:val="num" w:pos="2160"/>
        </w:tabs>
        <w:ind w:left="2160" w:hanging="360"/>
      </w:pPr>
      <w:rPr>
        <w:rFonts w:ascii="Wingdings" w:hAnsi="Wingdings" w:hint="default"/>
      </w:rPr>
    </w:lvl>
    <w:lvl w:ilvl="3" w:tplc="766A4232" w:tentative="1">
      <w:start w:val="1"/>
      <w:numFmt w:val="bullet"/>
      <w:lvlText w:val=""/>
      <w:lvlJc w:val="left"/>
      <w:pPr>
        <w:tabs>
          <w:tab w:val="num" w:pos="2880"/>
        </w:tabs>
        <w:ind w:left="2880" w:hanging="360"/>
      </w:pPr>
      <w:rPr>
        <w:rFonts w:ascii="Symbol" w:hAnsi="Symbol" w:hint="default"/>
      </w:rPr>
    </w:lvl>
    <w:lvl w:ilvl="4" w:tplc="C5CCBF24" w:tentative="1">
      <w:start w:val="1"/>
      <w:numFmt w:val="bullet"/>
      <w:lvlText w:val="o"/>
      <w:lvlJc w:val="left"/>
      <w:pPr>
        <w:tabs>
          <w:tab w:val="num" w:pos="3600"/>
        </w:tabs>
        <w:ind w:left="3600" w:hanging="360"/>
      </w:pPr>
      <w:rPr>
        <w:rFonts w:ascii="Courier New" w:hAnsi="Courier New" w:hint="default"/>
      </w:rPr>
    </w:lvl>
    <w:lvl w:ilvl="5" w:tplc="710426DE" w:tentative="1">
      <w:start w:val="1"/>
      <w:numFmt w:val="bullet"/>
      <w:lvlText w:val=""/>
      <w:lvlJc w:val="left"/>
      <w:pPr>
        <w:tabs>
          <w:tab w:val="num" w:pos="4320"/>
        </w:tabs>
        <w:ind w:left="4320" w:hanging="360"/>
      </w:pPr>
      <w:rPr>
        <w:rFonts w:ascii="Wingdings" w:hAnsi="Wingdings" w:hint="default"/>
      </w:rPr>
    </w:lvl>
    <w:lvl w:ilvl="6" w:tplc="551A1C94" w:tentative="1">
      <w:start w:val="1"/>
      <w:numFmt w:val="bullet"/>
      <w:lvlText w:val=""/>
      <w:lvlJc w:val="left"/>
      <w:pPr>
        <w:tabs>
          <w:tab w:val="num" w:pos="5040"/>
        </w:tabs>
        <w:ind w:left="5040" w:hanging="360"/>
      </w:pPr>
      <w:rPr>
        <w:rFonts w:ascii="Symbol" w:hAnsi="Symbol" w:hint="default"/>
      </w:rPr>
    </w:lvl>
    <w:lvl w:ilvl="7" w:tplc="B3D2ECDE" w:tentative="1">
      <w:start w:val="1"/>
      <w:numFmt w:val="bullet"/>
      <w:lvlText w:val="o"/>
      <w:lvlJc w:val="left"/>
      <w:pPr>
        <w:tabs>
          <w:tab w:val="num" w:pos="5760"/>
        </w:tabs>
        <w:ind w:left="5760" w:hanging="360"/>
      </w:pPr>
      <w:rPr>
        <w:rFonts w:ascii="Courier New" w:hAnsi="Courier New" w:hint="default"/>
      </w:rPr>
    </w:lvl>
    <w:lvl w:ilvl="8" w:tplc="A6B4CE2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C07"/>
    <w:rsid w:val="00211C07"/>
    <w:rsid w:val="003C6A6B"/>
    <w:rsid w:val="007B6E2D"/>
    <w:rsid w:val="009A7585"/>
    <w:rsid w:val="009E31EB"/>
    <w:rsid w:val="00E3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framePr w:w="10512" w:hSpace="187" w:wrap="notBeside" w:hAnchor="margin" w:x="260" w:yAlign="top" w:anchorLock="1"/>
      <w:shd w:val="solid" w:color="FFFFFF" w:fill="FFFFFF"/>
      <w:spacing w:after="360"/>
      <w:outlineLvl w:val="0"/>
    </w:pPr>
    <w:rPr>
      <w:sz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next w:val="Title"/>
    <w:pPr>
      <w:widowControl w:val="0"/>
      <w:suppressAutoHyphens/>
      <w:spacing w:before="120" w:after="360"/>
    </w:pPr>
    <w:rPr>
      <w:rFonts w:ascii="Arial" w:hAnsi="Arial"/>
      <w:sz w:val="28"/>
    </w:rPr>
  </w:style>
  <w:style w:type="paragraph" w:styleId="DocumentMap">
    <w:name w:val="Document Map"/>
    <w:basedOn w:val="Normal"/>
    <w:semiHidden/>
    <w:pPr>
      <w:shd w:val="clear" w:color="auto" w:fill="000080"/>
    </w:pPr>
    <w:rPr>
      <w:rFonts w:ascii="Tahoma" w:hAnsi="Tahoma" w:cs="Tahoma"/>
    </w:rPr>
  </w:style>
  <w:style w:type="paragraph" w:customStyle="1" w:styleId="ReferencesHeading">
    <w:name w:val="ReferencesHeading"/>
    <w:basedOn w:val="Paragraph"/>
    <w:next w:val="Paragraph"/>
    <w:pPr>
      <w:spacing w:before="120"/>
    </w:pPr>
    <w:rPr>
      <w:caps/>
    </w:rPr>
  </w:style>
  <w:style w:type="paragraph" w:customStyle="1" w:styleId="AuthorName">
    <w:name w:val="AuthorName"/>
    <w:basedOn w:val="BodyText"/>
    <w:pPr>
      <w:framePr w:w="10512" w:h="4248" w:hRule="exact" w:hSpace="187" w:wrap="notBeside" w:hAnchor="margin" w:yAlign="top" w:anchorLock="1"/>
      <w:shd w:val="solid" w:color="FFFFFF" w:fill="FFFFFF"/>
      <w:spacing w:after="0"/>
    </w:pPr>
    <w:rPr>
      <w:sz w:val="26"/>
    </w:rPr>
  </w:style>
  <w:style w:type="paragraph" w:styleId="BodyText">
    <w:name w:val="Body Text"/>
    <w:basedOn w:val="Normal"/>
    <w:pPr>
      <w:spacing w:after="120"/>
    </w:pPr>
  </w:style>
  <w:style w:type="paragraph" w:customStyle="1" w:styleId="AuthorAffiliation">
    <w:name w:val="AuthorAffiliation"/>
    <w:basedOn w:val="AuthorName"/>
    <w:next w:val="AuthorName"/>
    <w:pPr>
      <w:framePr w:wrap="notBeside"/>
      <w:spacing w:after="120"/>
    </w:pPr>
    <w:rPr>
      <w:i/>
      <w:sz w:val="22"/>
    </w:rPr>
  </w:style>
  <w:style w:type="paragraph" w:customStyle="1" w:styleId="Abstract">
    <w:name w:val="Abstract"/>
    <w:basedOn w:val="BodyText"/>
    <w:pPr>
      <w:framePr w:w="10512" w:hSpace="187" w:wrap="notBeside" w:hAnchor="margin" w:y="4321" w:anchorLock="1"/>
    </w:pPr>
  </w:style>
  <w:style w:type="paragraph" w:customStyle="1" w:styleId="PaperTitle">
    <w:name w:val="PaperTitle"/>
    <w:basedOn w:val="Heading1"/>
    <w:next w:val="AuthorName"/>
    <w:pPr>
      <w:framePr w:h="4248" w:hRule="exact" w:wrap="notBeside" w:xAlign="left"/>
    </w:pPr>
  </w:style>
  <w:style w:type="paragraph" w:customStyle="1" w:styleId="Level1Heading">
    <w:name w:val="Level1Heading"/>
    <w:basedOn w:val="Normal"/>
    <w:next w:val="Paragraph"/>
    <w:pPr>
      <w:numPr>
        <w:numId w:val="1"/>
      </w:numPr>
      <w:spacing w:before="120" w:after="120"/>
    </w:pPr>
    <w:rPr>
      <w:caps/>
    </w:rPr>
  </w:style>
  <w:style w:type="paragraph" w:customStyle="1" w:styleId="Level2Heading">
    <w:name w:val="Level2Heading"/>
    <w:basedOn w:val="Normal"/>
    <w:next w:val="Paragraph"/>
    <w:pPr>
      <w:numPr>
        <w:ilvl w:val="1"/>
        <w:numId w:val="1"/>
      </w:numPr>
    </w:pPr>
    <w:rPr>
      <w:i/>
    </w:rPr>
  </w:style>
  <w:style w:type="paragraph" w:customStyle="1" w:styleId="Paragraph">
    <w:name w:val="Paragraph"/>
    <w:basedOn w:val="BodyText"/>
  </w:style>
  <w:style w:type="paragraph" w:customStyle="1" w:styleId="FigureCaption">
    <w:name w:val="FigureCaption"/>
    <w:basedOn w:val="BodyText"/>
    <w:next w:val="Paragraph"/>
    <w:pPr>
      <w:spacing w:after="240"/>
    </w:pPr>
    <w:rPr>
      <w:sz w:val="20"/>
    </w:rPr>
  </w:style>
  <w:style w:type="paragraph" w:customStyle="1" w:styleId="ReferenceText">
    <w:name w:val="ReferenceText"/>
    <w:basedOn w:val="Paragraph"/>
    <w:rPr>
      <w:sz w:val="20"/>
    </w:rPr>
  </w:style>
  <w:style w:type="paragraph" w:customStyle="1" w:styleId="TableCaption">
    <w:name w:val="TableCaption"/>
    <w:basedOn w:val="FigureCaption"/>
    <w:next w:val="Paragraph"/>
    <w:pPr>
      <w:spacing w:after="120"/>
    </w:pPr>
  </w:style>
  <w:style w:type="paragraph" w:customStyle="1" w:styleId="TableText">
    <w:name w:val="TableText"/>
    <w:basedOn w:val="BodyText"/>
    <w:pPr>
      <w:spacing w:after="0"/>
    </w:pPr>
    <w:rPr>
      <w:sz w:val="20"/>
    </w:rPr>
  </w:style>
  <w:style w:type="paragraph" w:styleId="Title">
    <w:name w:val="Title"/>
    <w:basedOn w:val="Number"/>
    <w:next w:val="Author"/>
    <w:qFormat/>
    <w:pPr>
      <w:spacing w:before="0" w:after="0"/>
    </w:pPr>
  </w:style>
  <w:style w:type="paragraph" w:customStyle="1" w:styleId="Author">
    <w:name w:val="Author"/>
    <w:basedOn w:val="Normal"/>
    <w:next w:val="Normal"/>
    <w:pPr>
      <w:widowControl w:val="0"/>
      <w:suppressAutoHyphens/>
      <w:spacing w:after="480"/>
    </w:pPr>
    <w:rPr>
      <w:rFonts w:ascii="Arial" w:hAnsi="Arial"/>
      <w:sz w:val="20"/>
    </w:rPr>
  </w:style>
  <w:style w:type="paragraph" w:customStyle="1" w:styleId="copyright">
    <w:name w:val="copyright"/>
    <w:basedOn w:val="Author"/>
    <w:pPr>
      <w:suppressAutoHyphens w:val="0"/>
      <w:spacing w:after="0" w:line="140" w:lineRule="exact"/>
      <w:jc w:val="both"/>
    </w:pPr>
    <w:rPr>
      <w:sz w:val="12"/>
    </w:rPr>
  </w:style>
  <w:style w:type="character" w:styleId="Hyperlink">
    <w:name w:val="Hyperlink"/>
    <w:rsid w:val="00800ACC"/>
    <w:rPr>
      <w:color w:val="0000FF"/>
      <w:u w:val="single"/>
    </w:rPr>
  </w:style>
  <w:style w:type="character" w:customStyle="1" w:styleId="emailstyle30">
    <w:name w:val="emailstyle30"/>
    <w:semiHidden/>
    <w:rsid w:val="004D7BFF"/>
    <w:rPr>
      <w:rFonts w:ascii="Arial" w:hAnsi="Arial" w:cs="Arial"/>
      <w:color w:val="000080"/>
      <w:sz w:val="20"/>
    </w:rPr>
  </w:style>
  <w:style w:type="paragraph" w:styleId="BalloonText">
    <w:name w:val="Balloon Text"/>
    <w:basedOn w:val="Normal"/>
    <w:semiHidden/>
    <w:rsid w:val="00026540"/>
    <w:rPr>
      <w:rFonts w:ascii="Tahoma" w:hAnsi="Tahoma" w:cs="Tahoma"/>
      <w:sz w:val="16"/>
      <w:szCs w:val="16"/>
    </w:rPr>
  </w:style>
  <w:style w:type="character" w:styleId="FollowedHyperlink">
    <w:name w:val="FollowedHyperlink"/>
    <w:uiPriority w:val="99"/>
    <w:semiHidden/>
    <w:unhideWhenUsed/>
    <w:rsid w:val="00A20B4A"/>
    <w:rPr>
      <w:color w:val="800080"/>
      <w:u w:val="single"/>
    </w:rPr>
  </w:style>
  <w:style w:type="paragraph" w:styleId="Header">
    <w:name w:val="header"/>
    <w:basedOn w:val="Normal"/>
    <w:link w:val="HeaderChar"/>
    <w:uiPriority w:val="99"/>
    <w:unhideWhenUsed/>
    <w:rsid w:val="000F6D29"/>
    <w:pPr>
      <w:tabs>
        <w:tab w:val="center" w:pos="4320"/>
        <w:tab w:val="right" w:pos="8640"/>
      </w:tabs>
    </w:pPr>
  </w:style>
  <w:style w:type="character" w:customStyle="1" w:styleId="HeaderChar">
    <w:name w:val="Header Char"/>
    <w:basedOn w:val="DefaultParagraphFont"/>
    <w:link w:val="Header"/>
    <w:uiPriority w:val="99"/>
    <w:rsid w:val="000F6D29"/>
    <w:rPr>
      <w:sz w:val="24"/>
      <w:szCs w:val="24"/>
    </w:rPr>
  </w:style>
  <w:style w:type="paragraph" w:styleId="Footer">
    <w:name w:val="footer"/>
    <w:basedOn w:val="Normal"/>
    <w:link w:val="FooterChar"/>
    <w:uiPriority w:val="99"/>
    <w:unhideWhenUsed/>
    <w:rsid w:val="000F6D29"/>
    <w:pPr>
      <w:tabs>
        <w:tab w:val="center" w:pos="4320"/>
        <w:tab w:val="right" w:pos="8640"/>
      </w:tabs>
    </w:pPr>
  </w:style>
  <w:style w:type="character" w:customStyle="1" w:styleId="FooterChar">
    <w:name w:val="Footer Char"/>
    <w:basedOn w:val="DefaultParagraphFont"/>
    <w:link w:val="Footer"/>
    <w:uiPriority w:val="99"/>
    <w:rsid w:val="000F6D29"/>
    <w:rPr>
      <w:sz w:val="24"/>
      <w:szCs w:val="24"/>
    </w:rPr>
  </w:style>
  <w:style w:type="character" w:styleId="PageNumber">
    <w:name w:val="page number"/>
    <w:basedOn w:val="DefaultParagraphFont"/>
    <w:uiPriority w:val="99"/>
    <w:semiHidden/>
    <w:unhideWhenUsed/>
    <w:rsid w:val="000F6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4819">
      <w:bodyDiv w:val="1"/>
      <w:marLeft w:val="0"/>
      <w:marRight w:val="0"/>
      <w:marTop w:val="0"/>
      <w:marBottom w:val="0"/>
      <w:divBdr>
        <w:top w:val="none" w:sz="0" w:space="0" w:color="auto"/>
        <w:left w:val="none" w:sz="0" w:space="0" w:color="auto"/>
        <w:bottom w:val="none" w:sz="0" w:space="0" w:color="auto"/>
        <w:right w:val="none" w:sz="0" w:space="0" w:color="auto"/>
      </w:divBdr>
    </w:div>
    <w:div w:id="101010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hammah\Application%20Data\Microsoft\Templates\NA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6B4F-9E6A-40BD-AE0C-643EFBC3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NARMS.dot</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Paper Title</vt:lpstr>
    </vt:vector>
  </TitlesOfParts>
  <Company>Rocscience Inc.</Company>
  <LinksUpToDate>false</LinksUpToDate>
  <CharactersWithSpaces>1585</CharactersWithSpaces>
  <SharedDoc>false</SharedDoc>
  <HLinks>
    <vt:vector size="6" baseType="variant">
      <vt:variant>
        <vt:i4>3014666</vt:i4>
      </vt:variant>
      <vt:variant>
        <vt:i4>2361</vt:i4>
      </vt:variant>
      <vt:variant>
        <vt:i4>1025</vt:i4>
      </vt:variant>
      <vt:variant>
        <vt:i4>1</vt:i4>
      </vt:variant>
      <vt:variant>
        <vt:lpwstr>cda_displayimage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Reginald Hammah</dc:creator>
  <cp:keywords/>
  <cp:lastModifiedBy>b20764</cp:lastModifiedBy>
  <cp:revision>2</cp:revision>
  <cp:lastPrinted>2004-03-11T21:40:00Z</cp:lastPrinted>
  <dcterms:created xsi:type="dcterms:W3CDTF">2012-01-13T15:08:00Z</dcterms:created>
  <dcterms:modified xsi:type="dcterms:W3CDTF">2012-01-13T15:08:00Z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Classification">
    <vt:lpwstr>CNA</vt:lpwstr>
  </property>
</Properties>
</file>